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2BC8" w14:textId="77777777" w:rsidR="00794F93" w:rsidRDefault="000335FF">
      <w:pPr>
        <w:pStyle w:val="Heading1"/>
        <w:rPr>
          <w:u w:val="none"/>
        </w:rPr>
      </w:pPr>
      <w:r>
        <w:t>COVID-19</w:t>
      </w:r>
      <w:r>
        <w:rPr>
          <w:spacing w:val="-8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Q&amp;A</w:t>
      </w:r>
      <w:r>
        <w:rPr>
          <w:spacing w:val="-8"/>
        </w:rPr>
        <w:t xml:space="preserve"> </w:t>
      </w:r>
      <w:r>
        <w:rPr>
          <w:spacing w:val="-2"/>
        </w:rPr>
        <w:t>session</w:t>
      </w:r>
    </w:p>
    <w:p w14:paraId="58749755" w14:textId="77777777" w:rsidR="00794F93" w:rsidRDefault="000335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Matt</w:t>
      </w:r>
      <w:r>
        <w:rPr>
          <w:spacing w:val="-6"/>
        </w:rPr>
        <w:t xml:space="preserve"> </w:t>
      </w:r>
      <w:r>
        <w:rPr>
          <w:spacing w:val="-2"/>
        </w:rPr>
        <w:t>Michener</w:t>
      </w:r>
    </w:p>
    <w:p w14:paraId="0BDE8581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rPr>
          <w:w w:val="95"/>
        </w:rPr>
        <w:t>Latest</w:t>
      </w:r>
      <w:r>
        <w:rPr>
          <w:spacing w:val="75"/>
        </w:rPr>
        <w:t xml:space="preserve"> </w:t>
      </w:r>
      <w:r>
        <w:rPr>
          <w:w w:val="95"/>
        </w:rPr>
        <w:t>updates:</w:t>
      </w:r>
      <w:r>
        <w:rPr>
          <w:spacing w:val="75"/>
        </w:rPr>
        <w:t xml:space="preserve"> </w:t>
      </w:r>
      <w:hyperlink r:id="rId7">
        <w:r>
          <w:rPr>
            <w:color w:val="0562C1"/>
            <w:w w:val="95"/>
            <w:u w:val="single" w:color="0562C1"/>
          </w:rPr>
          <w:t>https://research.wsu.edu/covid-</w:t>
        </w:r>
        <w:r>
          <w:rPr>
            <w:color w:val="0562C1"/>
            <w:spacing w:val="-5"/>
            <w:w w:val="95"/>
            <w:u w:val="single" w:color="0562C1"/>
          </w:rPr>
          <w:t>19/</w:t>
        </w:r>
      </w:hyperlink>
    </w:p>
    <w:p w14:paraId="0A55E17B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r>
        <w:t>Reach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Levi</w:t>
      </w:r>
      <w:r>
        <w:rPr>
          <w:spacing w:val="-7"/>
        </w:rPr>
        <w:t xml:space="preserve"> </w:t>
      </w:r>
      <w:r>
        <w:t>O’Loughlin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hyperlink r:id="rId8">
        <w:r>
          <w:rPr>
            <w:spacing w:val="-2"/>
          </w:rPr>
          <w:t>research@wsu.edu</w:t>
        </w:r>
      </w:hyperlink>
    </w:p>
    <w:p w14:paraId="1BB7E9CD" w14:textId="77777777" w:rsidR="00794F93" w:rsidRDefault="000335FF">
      <w:pPr>
        <w:pStyle w:val="Heading1"/>
        <w:spacing w:before="173"/>
        <w:rPr>
          <w:u w:val="none"/>
        </w:rPr>
      </w:pPr>
      <w:r>
        <w:t>Internal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rPr>
          <w:spacing w:val="-2"/>
        </w:rPr>
        <w:t>Update</w:t>
      </w:r>
    </w:p>
    <w:p w14:paraId="79912733" w14:textId="77777777" w:rsidR="00794F93" w:rsidRDefault="000335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Heather</w:t>
      </w:r>
      <w:r>
        <w:rPr>
          <w:spacing w:val="-13"/>
        </w:rPr>
        <w:t xml:space="preserve"> </w:t>
      </w:r>
      <w:r>
        <w:rPr>
          <w:spacing w:val="-2"/>
        </w:rPr>
        <w:t>Lopez</w:t>
      </w:r>
    </w:p>
    <w:p w14:paraId="5099C58A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61"/>
      </w:pPr>
      <w:r>
        <w:t>Huge</w:t>
      </w:r>
      <w:r>
        <w:rPr>
          <w:spacing w:val="-7"/>
        </w:rPr>
        <w:t xml:space="preserve"> </w:t>
      </w:r>
      <w:r>
        <w:t>uptick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2"/>
        </w:rPr>
        <w:t>October</w:t>
      </w:r>
    </w:p>
    <w:p w14:paraId="58E9CF5B" w14:textId="77777777" w:rsidR="00794F93" w:rsidRDefault="000335FF">
      <w:pPr>
        <w:pStyle w:val="Heading1"/>
        <w:spacing w:before="182"/>
        <w:rPr>
          <w:u w:val="none"/>
        </w:rPr>
      </w:pP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Partnership</w:t>
      </w:r>
    </w:p>
    <w:p w14:paraId="1CC4C973" w14:textId="77777777" w:rsidR="00794F93" w:rsidRDefault="000335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9"/>
      </w:pPr>
      <w:r>
        <w:t>Sammy</w:t>
      </w:r>
      <w:r>
        <w:rPr>
          <w:spacing w:val="-10"/>
        </w:rPr>
        <w:t xml:space="preserve"> </w:t>
      </w:r>
      <w:r>
        <w:rPr>
          <w:spacing w:val="-2"/>
        </w:rPr>
        <w:t>Rodriguez</w:t>
      </w:r>
    </w:p>
    <w:p w14:paraId="44711020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left="1540"/>
      </w:pPr>
      <w:r>
        <w:t>Research</w:t>
      </w:r>
      <w:r>
        <w:rPr>
          <w:spacing w:val="-10"/>
        </w:rPr>
        <w:t xml:space="preserve"> </w:t>
      </w:r>
      <w:r>
        <w:t>week:</w:t>
      </w:r>
      <w:r>
        <w:rPr>
          <w:spacing w:val="-10"/>
        </w:rPr>
        <w:t xml:space="preserve"> </w:t>
      </w:r>
      <w:r>
        <w:rPr>
          <w:spacing w:val="-2"/>
        </w:rPr>
        <w:t>researchweek.wsu.edu</w:t>
      </w:r>
    </w:p>
    <w:p w14:paraId="67150A60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spacing w:before="21"/>
        <w:ind w:hanging="361"/>
      </w:pPr>
      <w:r>
        <w:t>Register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events:</w:t>
      </w:r>
      <w:r>
        <w:rPr>
          <w:spacing w:val="-9"/>
        </w:rPr>
        <w:t xml:space="preserve"> </w:t>
      </w:r>
      <w:r>
        <w:rPr>
          <w:spacing w:val="-2"/>
        </w:rPr>
        <w:t>orap.wsu.edu/events/</w:t>
      </w:r>
    </w:p>
    <w:p w14:paraId="521D579B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39"/>
        </w:tabs>
        <w:ind w:left="1538" w:hanging="361"/>
        <w:jc w:val="both"/>
      </w:pPr>
      <w:r>
        <w:t>Emily</w:t>
      </w:r>
      <w:r>
        <w:rPr>
          <w:spacing w:val="-7"/>
        </w:rPr>
        <w:t xml:space="preserve"> </w:t>
      </w:r>
      <w:r>
        <w:t>Brashear:</w:t>
      </w:r>
      <w:r>
        <w:rPr>
          <w:spacing w:val="-7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contact</w:t>
      </w:r>
    </w:p>
    <w:p w14:paraId="4AB6AD93" w14:textId="77777777" w:rsidR="00794F93" w:rsidRDefault="000335FF">
      <w:pPr>
        <w:pStyle w:val="Heading1"/>
        <w:spacing w:before="174"/>
        <w:rPr>
          <w:u w:val="none"/>
        </w:rPr>
      </w:pPr>
      <w:r>
        <w:rPr>
          <w:spacing w:val="-2"/>
        </w:rPr>
        <w:t>Sponsored</w:t>
      </w:r>
      <w:r>
        <w:rPr>
          <w:spacing w:val="4"/>
        </w:rPr>
        <w:t xml:space="preserve"> </w:t>
      </w:r>
      <w:r>
        <w:rPr>
          <w:spacing w:val="-2"/>
        </w:rPr>
        <w:t>Programs</w:t>
      </w:r>
      <w:r>
        <w:rPr>
          <w:spacing w:val="4"/>
        </w:rPr>
        <w:t xml:space="preserve"> </w:t>
      </w:r>
      <w:r>
        <w:rPr>
          <w:spacing w:val="-2"/>
        </w:rPr>
        <w:t>Services</w:t>
      </w:r>
    </w:p>
    <w:p w14:paraId="5D2DB931" w14:textId="77777777" w:rsidR="00794F93" w:rsidRDefault="000335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Casey</w:t>
      </w:r>
      <w:r>
        <w:rPr>
          <w:spacing w:val="-7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rPr>
          <w:spacing w:val="-2"/>
        </w:rPr>
        <w:t>Clair</w:t>
      </w:r>
    </w:p>
    <w:p w14:paraId="3E267002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r>
        <w:t>Staffing</w:t>
      </w:r>
      <w:r>
        <w:rPr>
          <w:spacing w:val="-10"/>
        </w:rPr>
        <w:t xml:space="preserve"> </w:t>
      </w:r>
      <w:r>
        <w:rPr>
          <w:spacing w:val="-2"/>
        </w:rPr>
        <w:t>updates”</w:t>
      </w:r>
    </w:p>
    <w:p w14:paraId="5BB01623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r>
        <w:t>Unemployment</w:t>
      </w:r>
      <w:r>
        <w:rPr>
          <w:spacing w:val="-10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rPr>
          <w:spacing w:val="-2"/>
        </w:rPr>
        <w:t>accounts</w:t>
      </w:r>
    </w:p>
    <w:p w14:paraId="294E24C1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spacing w:before="21"/>
        <w:ind w:hanging="361"/>
      </w:pPr>
      <w:r>
        <w:rPr>
          <w:w w:val="95"/>
        </w:rPr>
        <w:t>Modernization</w:t>
      </w:r>
      <w:r>
        <w:rPr>
          <w:spacing w:val="47"/>
        </w:rPr>
        <w:t xml:space="preserve"> </w:t>
      </w:r>
      <w:r>
        <w:rPr>
          <w:spacing w:val="-2"/>
        </w:rPr>
        <w:t>cutover</w:t>
      </w:r>
    </w:p>
    <w:p w14:paraId="64E147F0" w14:textId="77777777" w:rsidR="00794F93" w:rsidRDefault="000335FF">
      <w:pPr>
        <w:pStyle w:val="Heading1"/>
        <w:spacing w:before="180"/>
        <w:rPr>
          <w:u w:val="none"/>
        </w:rPr>
      </w:pP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Operations</w:t>
      </w:r>
    </w:p>
    <w:p w14:paraId="3191AA57" w14:textId="77777777" w:rsidR="00794F93" w:rsidRDefault="000335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Matthew</w:t>
      </w:r>
      <w:r>
        <w:rPr>
          <w:spacing w:val="-13"/>
        </w:rPr>
        <w:t xml:space="preserve"> </w:t>
      </w:r>
      <w:r>
        <w:rPr>
          <w:spacing w:val="-2"/>
        </w:rPr>
        <w:t>Michener</w:t>
      </w:r>
    </w:p>
    <w:p w14:paraId="3C409184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r>
        <w:t>Working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rPr>
          <w:spacing w:val="-2"/>
        </w:rPr>
        <w:t>workbook</w:t>
      </w:r>
    </w:p>
    <w:p w14:paraId="739F9676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spacing w:before="21"/>
        <w:ind w:hanging="361"/>
      </w:pPr>
      <w:r>
        <w:t>Changes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eREX</w:t>
      </w:r>
    </w:p>
    <w:p w14:paraId="419AE09E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r>
        <w:rPr>
          <w:spacing w:val="-5"/>
        </w:rPr>
        <w:t>NSF</w:t>
      </w:r>
    </w:p>
    <w:p w14:paraId="03F32E07" w14:textId="77777777" w:rsidR="00794F93" w:rsidRDefault="000335FF">
      <w:pPr>
        <w:pStyle w:val="ListParagraph"/>
        <w:numPr>
          <w:ilvl w:val="1"/>
          <w:numId w:val="1"/>
        </w:numPr>
        <w:tabs>
          <w:tab w:val="left" w:pos="1539"/>
        </w:tabs>
        <w:spacing w:before="20"/>
        <w:ind w:left="1538" w:hanging="361"/>
      </w:pPr>
      <w:r>
        <w:t>Staffing</w:t>
      </w:r>
      <w:r>
        <w:rPr>
          <w:spacing w:val="-10"/>
        </w:rPr>
        <w:t xml:space="preserve"> </w:t>
      </w:r>
      <w:r>
        <w:rPr>
          <w:spacing w:val="-2"/>
        </w:rPr>
        <w:t>changes:</w:t>
      </w:r>
    </w:p>
    <w:p w14:paraId="427C4ABC" w14:textId="33B54F09" w:rsidR="00794F93" w:rsidRDefault="00794F93">
      <w:pPr>
        <w:spacing w:before="180"/>
        <w:ind w:left="596"/>
        <w:rPr>
          <w:b/>
          <w:sz w:val="28"/>
        </w:rPr>
      </w:pPr>
    </w:p>
    <w:sectPr w:rsidR="00794F93">
      <w:headerReference w:type="default" r:id="rId9"/>
      <w:pgSz w:w="12240" w:h="15840"/>
      <w:pgMar w:top="1740" w:right="1600" w:bottom="280" w:left="134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E333" w14:textId="77777777" w:rsidR="000335FF" w:rsidRDefault="000335FF">
      <w:r>
        <w:separator/>
      </w:r>
    </w:p>
  </w:endnote>
  <w:endnote w:type="continuationSeparator" w:id="0">
    <w:p w14:paraId="4B618C92" w14:textId="77777777" w:rsidR="000335FF" w:rsidRDefault="0003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EF3D" w14:textId="77777777" w:rsidR="000335FF" w:rsidRDefault="000335FF">
      <w:r>
        <w:separator/>
      </w:r>
    </w:p>
  </w:footnote>
  <w:footnote w:type="continuationSeparator" w:id="0">
    <w:p w14:paraId="6631F16C" w14:textId="77777777" w:rsidR="000335FF" w:rsidRDefault="0003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D70D" w14:textId="77777777" w:rsidR="00794F93" w:rsidRDefault="000335FF">
    <w:pPr>
      <w:pStyle w:val="BodyText"/>
      <w:spacing w:before="0" w:line="14" w:lineRule="auto"/>
      <w:ind w:left="0" w:firstLine="0"/>
      <w:rPr>
        <w:sz w:val="20"/>
      </w:rPr>
    </w:pPr>
    <w:r>
      <w:pict w14:anchorId="28325D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7.75pt;margin-top:39.05pt;width:436.4pt;height:49.05pt;z-index:-251658752;mso-position-horizontal-relative:page;mso-position-vertical-relative:page" filled="f" stroked="f">
          <v:textbox inset="0,0,0,0">
            <w:txbxContent>
              <w:p w14:paraId="2F45BFCB" w14:textId="093A731F" w:rsidR="00794F93" w:rsidRDefault="000335FF">
                <w:pPr>
                  <w:spacing w:line="427" w:lineRule="exact"/>
                  <w:ind w:left="45" w:right="45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Research</w:t>
                </w:r>
                <w:r>
                  <w:rPr>
                    <w:b/>
                    <w:spacing w:val="-1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Admin</w:t>
                </w:r>
                <w:r>
                  <w:rPr>
                    <w:b/>
                    <w:spacing w:val="-15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Community</w:t>
                </w:r>
                <w:r>
                  <w:rPr>
                    <w:b/>
                    <w:spacing w:val="-1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(RAC)</w:t>
                </w:r>
                <w:r>
                  <w:rPr>
                    <w:b/>
                    <w:spacing w:val="-15"/>
                    <w:sz w:val="40"/>
                  </w:rPr>
                  <w:t xml:space="preserve"> </w:t>
                </w:r>
                <w:r w:rsidR="005F51C4">
                  <w:rPr>
                    <w:b/>
                    <w:sz w:val="40"/>
                  </w:rPr>
                  <w:t>Agenda</w:t>
                </w:r>
              </w:p>
              <w:p w14:paraId="21DB904F" w14:textId="77777777" w:rsidR="00794F93" w:rsidRDefault="000335FF">
                <w:pPr>
                  <w:pStyle w:val="BodyText"/>
                  <w:spacing w:before="268"/>
                  <w:ind w:left="45" w:right="44" w:firstLine="0"/>
                  <w:jc w:val="center"/>
                </w:pPr>
                <w:r>
                  <w:t>September</w:t>
                </w:r>
                <w:r>
                  <w:rPr>
                    <w:spacing w:val="-9"/>
                  </w:rPr>
                  <w:t xml:space="preserve"> </w:t>
                </w:r>
                <w:r>
                  <w:t>03,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6CC"/>
    <w:multiLevelType w:val="hybridMultilevel"/>
    <w:tmpl w:val="7D50E246"/>
    <w:lvl w:ilvl="0" w:tplc="1D68A05E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95A00CE"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AB2B0F2">
      <w:numFmt w:val="bullet"/>
      <w:lvlText w:val=""/>
      <w:lvlJc w:val="left"/>
      <w:pPr>
        <w:ind w:left="22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B242077E">
      <w:numFmt w:val="bullet"/>
      <w:lvlText w:val=""/>
      <w:lvlJc w:val="left"/>
      <w:pPr>
        <w:ind w:left="2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EB2EF64A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25CEB16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ECD42310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 w:tplc="6898028C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8" w:tplc="2C0E69BC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F93"/>
    <w:rsid w:val="000335FF"/>
    <w:rsid w:val="005F51C4"/>
    <w:rsid w:val="007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F977A"/>
  <w15:docId w15:val="{B8EDD843-1907-46F8-A09C-C2EB2A5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2259" w:hanging="361"/>
    </w:pPr>
  </w:style>
  <w:style w:type="paragraph" w:styleId="Title">
    <w:name w:val="Title"/>
    <w:basedOn w:val="Normal"/>
    <w:uiPriority w:val="10"/>
    <w:qFormat/>
    <w:pPr>
      <w:spacing w:line="427" w:lineRule="exact"/>
      <w:ind w:left="45" w:right="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2"/>
      <w:ind w:left="22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wsu.edu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Washington State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Benjamin</dc:creator>
  <dc:description/>
  <cp:lastModifiedBy>Hecox, K</cp:lastModifiedBy>
  <cp:revision>2</cp:revision>
  <dcterms:created xsi:type="dcterms:W3CDTF">2022-08-31T15:16:00Z</dcterms:created>
  <dcterms:modified xsi:type="dcterms:W3CDTF">2022-08-31T15:17:00Z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D:20201103163258</vt:lpwstr>
  </property>
</Properties>
</file>